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978DD" w14:textId="47A51902" w:rsidR="00E65613" w:rsidRPr="00E05B65" w:rsidRDefault="00214CAB" w:rsidP="008B6A4D">
      <w:pPr>
        <w:ind w:firstLine="708"/>
        <w:jc w:val="center"/>
        <w:rPr>
          <w:b/>
          <w:sz w:val="36"/>
          <w:szCs w:val="36"/>
          <w:lang w:val="en-US"/>
        </w:rPr>
      </w:pPr>
      <w:bookmarkStart w:id="0" w:name="_GoBack"/>
      <w:bookmarkEnd w:id="0"/>
      <w:r w:rsidRPr="00E05B65">
        <w:rPr>
          <w:b/>
          <w:sz w:val="36"/>
          <w:szCs w:val="36"/>
          <w:lang w:val="en-US"/>
        </w:rPr>
        <w:t xml:space="preserve">Evaluation parameters </w:t>
      </w:r>
      <w:r w:rsidR="00990932" w:rsidRPr="00E05B65">
        <w:rPr>
          <w:b/>
          <w:sz w:val="36"/>
          <w:szCs w:val="36"/>
          <w:lang w:val="en-US"/>
        </w:rPr>
        <w:t>for project proposals</w:t>
      </w:r>
    </w:p>
    <w:p w14:paraId="444E858F" w14:textId="77777777" w:rsidR="00214CAB" w:rsidRPr="00990932" w:rsidRDefault="00214CAB" w:rsidP="00214CAB">
      <w:pPr>
        <w:ind w:firstLine="708"/>
        <w:rPr>
          <w:b/>
          <w:lang w:val="en-US"/>
        </w:rPr>
      </w:pPr>
    </w:p>
    <w:p w14:paraId="13669F89" w14:textId="260405DA" w:rsidR="00214CAB" w:rsidRPr="00990932" w:rsidRDefault="00214CAB" w:rsidP="003B1B09">
      <w:pPr>
        <w:ind w:firstLine="360"/>
        <w:rPr>
          <w:lang w:val="en-US"/>
        </w:rPr>
      </w:pPr>
      <w:r w:rsidRPr="00990932">
        <w:rPr>
          <w:lang w:val="en-US"/>
        </w:rPr>
        <w:t>T</w:t>
      </w:r>
      <w:r w:rsidR="00ED2E1A" w:rsidRPr="00990932">
        <w:rPr>
          <w:lang w:val="en-US"/>
        </w:rPr>
        <w:t xml:space="preserve">o </w:t>
      </w:r>
      <w:r w:rsidRPr="00990932">
        <w:rPr>
          <w:lang w:val="en-US"/>
        </w:rPr>
        <w:t xml:space="preserve">select </w:t>
      </w:r>
      <w:r w:rsidR="003C6F7C" w:rsidRPr="00990932">
        <w:rPr>
          <w:lang w:val="en-US"/>
        </w:rPr>
        <w:t>projects</w:t>
      </w:r>
      <w:r w:rsidR="00990932" w:rsidRPr="00990932">
        <w:rPr>
          <w:lang w:val="en-US"/>
        </w:rPr>
        <w:t>,</w:t>
      </w:r>
      <w:r w:rsidRPr="00990932">
        <w:rPr>
          <w:lang w:val="en-US"/>
        </w:rPr>
        <w:t xml:space="preserve"> we </w:t>
      </w:r>
      <w:r w:rsidR="00990932" w:rsidRPr="00990932">
        <w:rPr>
          <w:lang w:val="en-US"/>
        </w:rPr>
        <w:t xml:space="preserve">will </w:t>
      </w:r>
      <w:r w:rsidRPr="00990932">
        <w:rPr>
          <w:lang w:val="en-US"/>
        </w:rPr>
        <w:t xml:space="preserve">consider </w:t>
      </w:r>
      <w:r w:rsidRPr="00990932">
        <w:rPr>
          <w:b/>
          <w:lang w:val="en-US"/>
        </w:rPr>
        <w:t>three</w:t>
      </w:r>
      <w:r w:rsidRPr="00990932">
        <w:rPr>
          <w:lang w:val="en-US"/>
        </w:rPr>
        <w:t xml:space="preserve"> parameters</w:t>
      </w:r>
      <w:r w:rsidR="00990932" w:rsidRPr="00990932">
        <w:rPr>
          <w:lang w:val="en-US"/>
        </w:rPr>
        <w:t>, weighted as identified below:</w:t>
      </w:r>
    </w:p>
    <w:p w14:paraId="6303036A" w14:textId="73D5D407" w:rsidR="00214CAB" w:rsidRPr="00990932" w:rsidRDefault="00214CAB" w:rsidP="003B1B09">
      <w:pPr>
        <w:ind w:firstLine="360"/>
        <w:rPr>
          <w:lang w:val="en-US"/>
        </w:rPr>
      </w:pPr>
      <w:r w:rsidRPr="00990932">
        <w:rPr>
          <w:lang w:val="en-US"/>
        </w:rPr>
        <w:t xml:space="preserve">- The project: </w:t>
      </w:r>
      <w:r w:rsidR="003C6F7C" w:rsidRPr="00990932">
        <w:rPr>
          <w:lang w:val="en-US"/>
        </w:rPr>
        <w:t>5</w:t>
      </w:r>
      <w:r w:rsidRPr="00990932">
        <w:rPr>
          <w:lang w:val="en-US"/>
        </w:rPr>
        <w:t>0%</w:t>
      </w:r>
    </w:p>
    <w:p w14:paraId="05A6DFA4" w14:textId="004B2E62" w:rsidR="00214CAB" w:rsidRPr="00990932" w:rsidRDefault="00214CAB" w:rsidP="003B1B09">
      <w:pPr>
        <w:ind w:firstLine="360"/>
        <w:rPr>
          <w:lang w:val="en-US"/>
        </w:rPr>
      </w:pPr>
      <w:r w:rsidRPr="00990932">
        <w:rPr>
          <w:lang w:val="en-US"/>
        </w:rPr>
        <w:t xml:space="preserve">- The candidate: </w:t>
      </w:r>
      <w:r w:rsidR="003C6F7C" w:rsidRPr="00990932">
        <w:rPr>
          <w:lang w:val="en-US"/>
        </w:rPr>
        <w:t>2</w:t>
      </w:r>
      <w:r w:rsidRPr="00990932">
        <w:rPr>
          <w:lang w:val="en-US"/>
        </w:rPr>
        <w:t>0%</w:t>
      </w:r>
    </w:p>
    <w:p w14:paraId="6DDE39CB" w14:textId="13026252" w:rsidR="00214CAB" w:rsidRPr="00990932" w:rsidRDefault="00214CAB" w:rsidP="003B1B09">
      <w:pPr>
        <w:ind w:firstLine="360"/>
        <w:rPr>
          <w:lang w:val="en-US"/>
        </w:rPr>
      </w:pPr>
      <w:r w:rsidRPr="00990932">
        <w:rPr>
          <w:lang w:val="en-US"/>
        </w:rPr>
        <w:t xml:space="preserve">- The scientific environment: </w:t>
      </w:r>
      <w:r w:rsidR="003C6F7C" w:rsidRPr="00990932">
        <w:rPr>
          <w:lang w:val="en-US"/>
        </w:rPr>
        <w:t>3</w:t>
      </w:r>
      <w:r w:rsidRPr="00990932">
        <w:rPr>
          <w:lang w:val="en-US"/>
        </w:rPr>
        <w:t>0%</w:t>
      </w:r>
    </w:p>
    <w:p w14:paraId="015C08D3" w14:textId="77777777" w:rsidR="00214CAB" w:rsidRPr="00990932" w:rsidRDefault="00214CAB" w:rsidP="00214CAB">
      <w:pPr>
        <w:ind w:firstLine="708"/>
        <w:rPr>
          <w:lang w:val="en-US"/>
        </w:rPr>
      </w:pPr>
    </w:p>
    <w:p w14:paraId="42CB45AB" w14:textId="4EFD3338" w:rsidR="00214CAB" w:rsidRPr="00990932" w:rsidRDefault="00214CAB" w:rsidP="00E05B65">
      <w:pPr>
        <w:ind w:firstLine="360"/>
        <w:rPr>
          <w:b/>
          <w:lang w:val="en-US"/>
        </w:rPr>
      </w:pPr>
      <w:r w:rsidRPr="00990932">
        <w:rPr>
          <w:b/>
          <w:lang w:val="en-US"/>
        </w:rPr>
        <w:t>The project</w:t>
      </w:r>
      <w:r w:rsidR="00990932" w:rsidRPr="00990932">
        <w:rPr>
          <w:b/>
          <w:lang w:val="en-US"/>
        </w:rPr>
        <w:t xml:space="preserve"> (50% of evaluation score):</w:t>
      </w:r>
    </w:p>
    <w:p w14:paraId="0B3C81C0" w14:textId="03614FF8" w:rsidR="00214CAB" w:rsidRPr="00990932" w:rsidRDefault="00214CAB" w:rsidP="00E05B65">
      <w:pPr>
        <w:ind w:firstLine="360"/>
        <w:rPr>
          <w:lang w:val="en-US"/>
        </w:rPr>
      </w:pPr>
      <w:r w:rsidRPr="00990932">
        <w:rPr>
          <w:lang w:val="en-US"/>
        </w:rPr>
        <w:t xml:space="preserve">The following elements </w:t>
      </w:r>
      <w:r w:rsidR="00990932" w:rsidRPr="00990932">
        <w:rPr>
          <w:lang w:val="en-US"/>
        </w:rPr>
        <w:t>will</w:t>
      </w:r>
      <w:r w:rsidRPr="00990932">
        <w:rPr>
          <w:lang w:val="en-US"/>
        </w:rPr>
        <w:t xml:space="preserve"> be assessed:</w:t>
      </w:r>
    </w:p>
    <w:p w14:paraId="2B4A4C69" w14:textId="643A1BBE" w:rsidR="00214CAB" w:rsidRPr="00990932" w:rsidRDefault="003C6F7C" w:rsidP="00E05B65">
      <w:pPr>
        <w:pStyle w:val="ListParagraph"/>
        <w:numPr>
          <w:ilvl w:val="0"/>
          <w:numId w:val="2"/>
        </w:numPr>
        <w:ind w:left="990"/>
        <w:rPr>
          <w:rFonts w:cstheme="minorHAnsi"/>
          <w:lang w:val="en-US"/>
        </w:rPr>
      </w:pPr>
      <w:r w:rsidRPr="00990932">
        <w:rPr>
          <w:lang w:val="en-US"/>
        </w:rPr>
        <w:t>I</w:t>
      </w:r>
      <w:r w:rsidR="00214CAB" w:rsidRPr="00990932">
        <w:rPr>
          <w:lang w:val="en-US"/>
        </w:rPr>
        <w:t>s the</w:t>
      </w:r>
      <w:r w:rsidR="00990932">
        <w:rPr>
          <w:lang w:val="en-US"/>
        </w:rPr>
        <w:t xml:space="preserve"> proposed</w:t>
      </w:r>
      <w:r w:rsidR="00214CAB" w:rsidRPr="00990932">
        <w:rPr>
          <w:lang w:val="en-US"/>
        </w:rPr>
        <w:t xml:space="preserve"> project </w:t>
      </w:r>
      <w:r w:rsidRPr="00990932">
        <w:rPr>
          <w:lang w:val="en-US"/>
        </w:rPr>
        <w:t xml:space="preserve">topic </w:t>
      </w:r>
      <w:r w:rsidR="00990932" w:rsidRPr="00990932">
        <w:rPr>
          <w:b/>
          <w:lang w:val="en-US"/>
        </w:rPr>
        <w:t>eligible</w:t>
      </w:r>
      <w:r w:rsidR="00990932" w:rsidRPr="00990932">
        <w:rPr>
          <w:lang w:val="en-US"/>
        </w:rPr>
        <w:t xml:space="preserve"> </w:t>
      </w:r>
      <w:r w:rsidRPr="00990932">
        <w:rPr>
          <w:lang w:val="en-US"/>
        </w:rPr>
        <w:t xml:space="preserve">for </w:t>
      </w:r>
      <w:r w:rsidR="00990932">
        <w:rPr>
          <w:lang w:val="en-US"/>
        </w:rPr>
        <w:t>funding</w:t>
      </w:r>
      <w:r w:rsidR="00214CAB" w:rsidRPr="00990932">
        <w:rPr>
          <w:lang w:val="en-US"/>
        </w:rPr>
        <w:t xml:space="preserve"> </w:t>
      </w:r>
      <w:r w:rsidR="00990932" w:rsidRPr="008B6A4D">
        <w:rPr>
          <w:bCs/>
          <w:lang w:val="en-US"/>
        </w:rPr>
        <w:t>under</w:t>
      </w:r>
      <w:r w:rsidR="00214CAB" w:rsidRPr="00990932">
        <w:rPr>
          <w:lang w:val="en-US"/>
        </w:rPr>
        <w:t xml:space="preserve"> the </w:t>
      </w:r>
      <w:r w:rsidR="00990932">
        <w:rPr>
          <w:b/>
          <w:lang w:val="en-US"/>
        </w:rPr>
        <w:t xml:space="preserve">following </w:t>
      </w:r>
      <w:r w:rsidR="00E05B65">
        <w:rPr>
          <w:b/>
          <w:lang w:val="en-US"/>
        </w:rPr>
        <w:t>subjects</w:t>
      </w:r>
      <w:r w:rsidR="00E05B65">
        <w:rPr>
          <w:lang w:val="en-US"/>
        </w:rPr>
        <w:t xml:space="preserve"> </w:t>
      </w:r>
      <w:r w:rsidR="00E05B65" w:rsidRPr="00990932">
        <w:rPr>
          <w:lang w:val="en-US"/>
        </w:rPr>
        <w:t>associated</w:t>
      </w:r>
      <w:r w:rsidRPr="008B6A4D">
        <w:rPr>
          <w:rFonts w:cstheme="minorHAnsi"/>
          <w:lang w:val="en-US"/>
        </w:rPr>
        <w:t xml:space="preserve"> with small modular reactors (SMRs) and other advanced nuclear reactor designs approaching market deployment</w:t>
      </w:r>
      <w:r w:rsidR="00990932" w:rsidRPr="00990932">
        <w:rPr>
          <w:rFonts w:cstheme="minorHAnsi"/>
          <w:lang w:val="en-US"/>
        </w:rPr>
        <w:t>?  These subjects include:</w:t>
      </w:r>
    </w:p>
    <w:p w14:paraId="7D5F8F3C" w14:textId="64E5B747" w:rsidR="003C6F7C" w:rsidRPr="00990932" w:rsidRDefault="00990932" w:rsidP="00BB5816">
      <w:pPr>
        <w:pStyle w:val="ListParagraph"/>
        <w:numPr>
          <w:ilvl w:val="0"/>
          <w:numId w:val="1"/>
        </w:numPr>
        <w:ind w:left="1800"/>
        <w:rPr>
          <w:rFonts w:cstheme="minorHAnsi"/>
          <w:lang w:val="en-US"/>
        </w:rPr>
      </w:pPr>
      <w:r w:rsidRPr="008B6A4D">
        <w:rPr>
          <w:rFonts w:cstheme="minorHAnsi"/>
          <w:lang w:val="en-US"/>
        </w:rPr>
        <w:t xml:space="preserve">Nuclear </w:t>
      </w:r>
      <w:r w:rsidR="003C6F7C" w:rsidRPr="008B6A4D">
        <w:rPr>
          <w:rFonts w:cstheme="minorHAnsi"/>
          <w:lang w:val="en-US"/>
        </w:rPr>
        <w:t>security</w:t>
      </w:r>
      <w:r w:rsidR="00ED2F8A">
        <w:rPr>
          <w:rFonts w:cstheme="minorHAnsi"/>
          <w:lang w:val="en-US"/>
        </w:rPr>
        <w:t xml:space="preserve"> considerations for SMRs</w:t>
      </w:r>
    </w:p>
    <w:p w14:paraId="62052E01" w14:textId="2764B55D" w:rsidR="003C6F7C" w:rsidRDefault="00ED2F8A" w:rsidP="00BB5816">
      <w:pPr>
        <w:pStyle w:val="ListParagraph"/>
        <w:numPr>
          <w:ilvl w:val="0"/>
          <w:numId w:val="1"/>
        </w:numPr>
        <w:ind w:left="1800"/>
        <w:rPr>
          <w:rFonts w:cstheme="minorHAnsi"/>
          <w:lang w:val="en-US"/>
        </w:rPr>
      </w:pPr>
      <w:r>
        <w:rPr>
          <w:rFonts w:cstheme="minorHAnsi"/>
          <w:lang w:val="en-US"/>
        </w:rPr>
        <w:t>Nuclear s</w:t>
      </w:r>
      <w:r w:rsidR="00990932" w:rsidRPr="008B6A4D">
        <w:rPr>
          <w:rFonts w:cstheme="minorHAnsi"/>
          <w:lang w:val="en-US"/>
        </w:rPr>
        <w:t>afety</w:t>
      </w:r>
      <w:r>
        <w:rPr>
          <w:rFonts w:cstheme="minorHAnsi"/>
          <w:lang w:val="en-US"/>
        </w:rPr>
        <w:t xml:space="preserve"> considerations for SMRs</w:t>
      </w:r>
      <w:r w:rsidR="003C6F7C" w:rsidRPr="008B6A4D">
        <w:rPr>
          <w:rFonts w:cstheme="minorHAnsi"/>
          <w:lang w:val="en-US"/>
        </w:rPr>
        <w:t xml:space="preserve"> </w:t>
      </w:r>
    </w:p>
    <w:p w14:paraId="2E0C6437" w14:textId="032BB581" w:rsidR="00ED2F8A" w:rsidRDefault="00ED2F8A" w:rsidP="00BB5816">
      <w:pPr>
        <w:pStyle w:val="ListParagraph"/>
        <w:numPr>
          <w:ilvl w:val="0"/>
          <w:numId w:val="1"/>
        </w:numPr>
        <w:ind w:left="1800"/>
        <w:rPr>
          <w:rFonts w:cstheme="minorHAnsi"/>
          <w:lang w:val="en-US"/>
        </w:rPr>
      </w:pPr>
      <w:r>
        <w:rPr>
          <w:rFonts w:cstheme="minorHAnsi"/>
          <w:lang w:val="en-US"/>
        </w:rPr>
        <w:t>Workforce development specific to SMRs in Armenia</w:t>
      </w:r>
    </w:p>
    <w:p w14:paraId="03E749C8" w14:textId="02E77905" w:rsidR="00734F14" w:rsidRPr="00990932" w:rsidRDefault="00734F14" w:rsidP="00BB5816">
      <w:pPr>
        <w:pStyle w:val="ListParagraph"/>
        <w:numPr>
          <w:ilvl w:val="0"/>
          <w:numId w:val="1"/>
        </w:numPr>
        <w:ind w:left="1800"/>
        <w:rPr>
          <w:rFonts w:cstheme="minorHAnsi"/>
          <w:lang w:val="en-US"/>
        </w:rPr>
      </w:pPr>
      <w:r>
        <w:rPr>
          <w:rFonts w:cstheme="minorHAnsi"/>
          <w:lang w:val="en-US"/>
        </w:rPr>
        <w:t>Potential for SMRs to contribute to Armenia’s clean energy future</w:t>
      </w:r>
    </w:p>
    <w:p w14:paraId="29EAECA6" w14:textId="12E67A9D" w:rsidR="003C6F7C" w:rsidRPr="00990932" w:rsidRDefault="00990932" w:rsidP="00BB5816">
      <w:pPr>
        <w:pStyle w:val="ListParagraph"/>
        <w:numPr>
          <w:ilvl w:val="0"/>
          <w:numId w:val="1"/>
        </w:numPr>
        <w:ind w:left="1800"/>
        <w:rPr>
          <w:rFonts w:cstheme="minorHAnsi"/>
          <w:lang w:val="en-US"/>
        </w:rPr>
      </w:pPr>
      <w:r w:rsidRPr="008B6A4D">
        <w:rPr>
          <w:rFonts w:cstheme="minorHAnsi"/>
          <w:lang w:val="en-US"/>
        </w:rPr>
        <w:t>Regulatory</w:t>
      </w:r>
      <w:r w:rsidR="00ED2F8A">
        <w:rPr>
          <w:rFonts w:cstheme="minorHAnsi"/>
          <w:lang w:val="en-US"/>
        </w:rPr>
        <w:t xml:space="preserve"> development and licensing</w:t>
      </w:r>
      <w:r w:rsidRPr="008B6A4D">
        <w:rPr>
          <w:rFonts w:cstheme="minorHAnsi"/>
          <w:lang w:val="en-US"/>
        </w:rPr>
        <w:t xml:space="preserve"> </w:t>
      </w:r>
      <w:r w:rsidR="003C6F7C" w:rsidRPr="008B6A4D">
        <w:rPr>
          <w:rFonts w:cstheme="minorHAnsi"/>
          <w:lang w:val="en-US"/>
        </w:rPr>
        <w:t>considerations</w:t>
      </w:r>
      <w:r w:rsidR="00ED2F8A">
        <w:rPr>
          <w:rFonts w:cstheme="minorHAnsi"/>
          <w:lang w:val="en-US"/>
        </w:rPr>
        <w:t xml:space="preserve"> for SMRs</w:t>
      </w:r>
      <w:r w:rsidR="003C6F7C" w:rsidRPr="008B6A4D">
        <w:rPr>
          <w:rFonts w:cstheme="minorHAnsi"/>
          <w:lang w:val="en-US"/>
        </w:rPr>
        <w:t xml:space="preserve"> </w:t>
      </w:r>
    </w:p>
    <w:p w14:paraId="650C1CEA" w14:textId="6EAA9DDB" w:rsidR="00150889" w:rsidRDefault="00FD1DA0" w:rsidP="00BB5816">
      <w:pPr>
        <w:pStyle w:val="ListParagraph"/>
        <w:numPr>
          <w:ilvl w:val="0"/>
          <w:numId w:val="1"/>
        </w:numPr>
        <w:ind w:left="1800"/>
        <w:rPr>
          <w:rFonts w:cstheme="minorHAnsi"/>
          <w:lang w:val="en-US"/>
        </w:rPr>
      </w:pPr>
      <w:r>
        <w:rPr>
          <w:rFonts w:cstheme="minorHAnsi"/>
          <w:lang w:val="en-US"/>
        </w:rPr>
        <w:t>O</w:t>
      </w:r>
      <w:r w:rsidR="00150889">
        <w:rPr>
          <w:rFonts w:cstheme="minorHAnsi"/>
          <w:lang w:val="en-US"/>
        </w:rPr>
        <w:t xml:space="preserve">ther SMR and infrastructure capacity-building topics which would support the </w:t>
      </w:r>
      <w:r w:rsidR="00ED2F8A">
        <w:rPr>
          <w:rFonts w:cstheme="minorHAnsi"/>
          <w:lang w:val="en-US"/>
        </w:rPr>
        <w:t xml:space="preserve">potential </w:t>
      </w:r>
      <w:r w:rsidR="00150889">
        <w:rPr>
          <w:rFonts w:cstheme="minorHAnsi"/>
          <w:lang w:val="en-US"/>
        </w:rPr>
        <w:t>future deployment of SMRs in Armenia.</w:t>
      </w:r>
    </w:p>
    <w:p w14:paraId="2276C08A" w14:textId="1E316858" w:rsidR="00BB5816" w:rsidRPr="00990932" w:rsidRDefault="00BB5816" w:rsidP="00BB5816">
      <w:pPr>
        <w:pStyle w:val="ListParagraph"/>
        <w:numPr>
          <w:ilvl w:val="0"/>
          <w:numId w:val="1"/>
        </w:numPr>
        <w:ind w:left="1800"/>
        <w:rPr>
          <w:rFonts w:cstheme="minorHAnsi"/>
          <w:lang w:val="en-US"/>
        </w:rPr>
      </w:pPr>
      <w:r w:rsidRPr="00BB5816">
        <w:rPr>
          <w:rFonts w:cstheme="minorHAnsi"/>
          <w:lang w:val="en-US"/>
        </w:rPr>
        <w:t>Stakeholder outreach, education, and engagement relevant to SMR topics</w:t>
      </w:r>
    </w:p>
    <w:p w14:paraId="6DB99FDB" w14:textId="58617C82" w:rsidR="00734F14" w:rsidRPr="00990932" w:rsidRDefault="00734F14" w:rsidP="00E05B65">
      <w:pPr>
        <w:pStyle w:val="ListParagraph"/>
        <w:numPr>
          <w:ilvl w:val="0"/>
          <w:numId w:val="2"/>
        </w:numPr>
        <w:ind w:left="990"/>
        <w:rPr>
          <w:lang w:val="en-US"/>
        </w:rPr>
      </w:pPr>
      <w:r>
        <w:rPr>
          <w:lang w:val="en-US"/>
        </w:rPr>
        <w:t>If</w:t>
      </w:r>
      <w:r w:rsidR="00FD1DA0">
        <w:rPr>
          <w:lang w:val="en-US"/>
        </w:rPr>
        <w:t xml:space="preserve"> proposing</w:t>
      </w:r>
      <w:r>
        <w:rPr>
          <w:lang w:val="en-US"/>
        </w:rPr>
        <w:t xml:space="preserve"> a workshop, publication, or educational activity, is the approach sufficiently detailed and feasible to anticipate success? Are potential problems anticipated, and possible solutions identified? </w:t>
      </w:r>
    </w:p>
    <w:p w14:paraId="10DA49E5" w14:textId="77777777" w:rsidR="00FD1DA0" w:rsidRDefault="00FD1DA0" w:rsidP="00E05B65">
      <w:pPr>
        <w:pStyle w:val="ListParagraph"/>
        <w:numPr>
          <w:ilvl w:val="0"/>
          <w:numId w:val="2"/>
        </w:numPr>
        <w:ind w:left="990"/>
        <w:rPr>
          <w:lang w:val="en-US"/>
        </w:rPr>
      </w:pPr>
      <w:r>
        <w:rPr>
          <w:lang w:val="en-US"/>
        </w:rPr>
        <w:t>If proposing a research project, d</w:t>
      </w:r>
      <w:r w:rsidRPr="00990932">
        <w:rPr>
          <w:lang w:val="en-US"/>
        </w:rPr>
        <w:t xml:space="preserve">oes the description of the project conform to </w:t>
      </w:r>
      <w:r w:rsidRPr="00990932">
        <w:rPr>
          <w:b/>
          <w:lang w:val="en-US"/>
        </w:rPr>
        <w:t xml:space="preserve">academic standards </w:t>
      </w:r>
      <w:r w:rsidRPr="00990932">
        <w:rPr>
          <w:lang w:val="en-US"/>
        </w:rPr>
        <w:t>in terms of research hypothesis, methodology</w:t>
      </w:r>
      <w:r>
        <w:rPr>
          <w:lang w:val="en-US"/>
        </w:rPr>
        <w:t>,</w:t>
      </w:r>
      <w:r w:rsidRPr="00990932">
        <w:rPr>
          <w:lang w:val="en-US"/>
        </w:rPr>
        <w:t xml:space="preserve"> and development?</w:t>
      </w:r>
    </w:p>
    <w:p w14:paraId="519823F5" w14:textId="3FC69D0C" w:rsidR="00214CAB" w:rsidRPr="00990932" w:rsidRDefault="00833D74" w:rsidP="00E05B65">
      <w:pPr>
        <w:pStyle w:val="ListParagraph"/>
        <w:numPr>
          <w:ilvl w:val="0"/>
          <w:numId w:val="2"/>
        </w:numPr>
        <w:ind w:left="990"/>
        <w:rPr>
          <w:lang w:val="en-US"/>
        </w:rPr>
      </w:pPr>
      <w:r>
        <w:rPr>
          <w:lang w:val="en-US"/>
        </w:rPr>
        <w:t>Is</w:t>
      </w:r>
      <w:r w:rsidRPr="00990932">
        <w:rPr>
          <w:lang w:val="en-US"/>
        </w:rPr>
        <w:t xml:space="preserve"> </w:t>
      </w:r>
      <w:r w:rsidR="00214CAB" w:rsidRPr="00990932">
        <w:rPr>
          <w:lang w:val="en-US"/>
        </w:rPr>
        <w:t>the project</w:t>
      </w:r>
      <w:r w:rsidR="005D529B" w:rsidRPr="00990932">
        <w:rPr>
          <w:lang w:val="en-US"/>
        </w:rPr>
        <w:t xml:space="preserve"> </w:t>
      </w:r>
      <w:r w:rsidR="00FD1DA0">
        <w:rPr>
          <w:lang w:val="en-US"/>
        </w:rPr>
        <w:t xml:space="preserve">proposal </w:t>
      </w:r>
      <w:r w:rsidR="005D529B" w:rsidRPr="00990932">
        <w:rPr>
          <w:lang w:val="en-US"/>
        </w:rPr>
        <w:t xml:space="preserve">manageable in terms of its </w:t>
      </w:r>
      <w:r>
        <w:rPr>
          <w:lang w:val="en-US"/>
        </w:rPr>
        <w:t xml:space="preserve">proposed </w:t>
      </w:r>
      <w:r w:rsidR="005D529B" w:rsidRPr="00990932">
        <w:rPr>
          <w:b/>
          <w:lang w:val="en-US"/>
        </w:rPr>
        <w:t>duration</w:t>
      </w:r>
      <w:r w:rsidR="005D529B" w:rsidRPr="00990932">
        <w:rPr>
          <w:lang w:val="en-US"/>
        </w:rPr>
        <w:t xml:space="preserve"> and</w:t>
      </w:r>
      <w:r w:rsidR="00FD1DA0">
        <w:rPr>
          <w:lang w:val="en-US"/>
        </w:rPr>
        <w:t xml:space="preserve"> </w:t>
      </w:r>
      <w:r w:rsidR="00FD1DA0" w:rsidRPr="00FD1DA0">
        <w:rPr>
          <w:b/>
          <w:bCs/>
          <w:lang w:val="en-US"/>
        </w:rPr>
        <w:t>budget</w:t>
      </w:r>
      <w:r w:rsidR="00FD1DA0">
        <w:rPr>
          <w:lang w:val="en-US"/>
        </w:rPr>
        <w:t>?</w:t>
      </w:r>
    </w:p>
    <w:p w14:paraId="54A83FAD" w14:textId="1B4C20F6" w:rsidR="005D529B" w:rsidRPr="00990932" w:rsidRDefault="00833D74" w:rsidP="00E05B65">
      <w:pPr>
        <w:pStyle w:val="ListParagraph"/>
        <w:numPr>
          <w:ilvl w:val="0"/>
          <w:numId w:val="2"/>
        </w:numPr>
        <w:ind w:left="990"/>
        <w:rPr>
          <w:lang w:val="en-US"/>
        </w:rPr>
      </w:pPr>
      <w:r>
        <w:rPr>
          <w:lang w:val="en-US"/>
        </w:rPr>
        <w:t>Has the project</w:t>
      </w:r>
      <w:r w:rsidR="005D529B" w:rsidRPr="00990932">
        <w:rPr>
          <w:lang w:val="en-US"/>
        </w:rPr>
        <w:t xml:space="preserve"> </w:t>
      </w:r>
      <w:r w:rsidR="005D529B" w:rsidRPr="00990932">
        <w:rPr>
          <w:b/>
          <w:lang w:val="en-US"/>
        </w:rPr>
        <w:t>not</w:t>
      </w:r>
      <w:r w:rsidR="005D529B" w:rsidRPr="00990932">
        <w:rPr>
          <w:lang w:val="en-US"/>
        </w:rPr>
        <w:t xml:space="preserve"> </w:t>
      </w:r>
      <w:r w:rsidR="005D529B" w:rsidRPr="008B6A4D">
        <w:rPr>
          <w:b/>
          <w:bCs/>
          <w:lang w:val="en-US"/>
        </w:rPr>
        <w:t>already been</w:t>
      </w:r>
      <w:r w:rsidR="005D529B" w:rsidRPr="00990932">
        <w:rPr>
          <w:lang w:val="en-US"/>
        </w:rPr>
        <w:t xml:space="preserve"> </w:t>
      </w:r>
      <w:r w:rsidR="00ED2F8A" w:rsidRPr="00FD1DA0">
        <w:rPr>
          <w:b/>
          <w:lang w:val="en-US"/>
        </w:rPr>
        <w:t>performed</w:t>
      </w:r>
      <w:r w:rsidR="00ED2F8A" w:rsidRPr="00FD1DA0">
        <w:rPr>
          <w:bCs/>
          <w:lang w:val="en-US"/>
        </w:rPr>
        <w:t xml:space="preserve"> (similar workshop, publication, educational activity, or research already conducted relevant to Armenian audience)</w:t>
      </w:r>
      <w:r w:rsidR="00FD1DA0">
        <w:rPr>
          <w:bCs/>
          <w:lang w:val="en-US"/>
        </w:rPr>
        <w:t>?</w:t>
      </w:r>
    </w:p>
    <w:p w14:paraId="559FA93C" w14:textId="77777777" w:rsidR="005D529B" w:rsidRPr="00990932" w:rsidRDefault="005D529B" w:rsidP="005D529B">
      <w:pPr>
        <w:rPr>
          <w:lang w:val="en-US"/>
        </w:rPr>
      </w:pPr>
    </w:p>
    <w:p w14:paraId="692C5762" w14:textId="0E4376C8" w:rsidR="005D529B" w:rsidRPr="00990932" w:rsidRDefault="005D529B" w:rsidP="003B1B09">
      <w:pPr>
        <w:ind w:left="360"/>
        <w:rPr>
          <w:b/>
          <w:lang w:val="en-US"/>
        </w:rPr>
      </w:pPr>
      <w:r w:rsidRPr="00990932">
        <w:rPr>
          <w:b/>
          <w:lang w:val="en-US"/>
        </w:rPr>
        <w:t>The candidate</w:t>
      </w:r>
      <w:r w:rsidR="00990932" w:rsidRPr="00990932">
        <w:rPr>
          <w:b/>
          <w:lang w:val="en-US"/>
        </w:rPr>
        <w:t xml:space="preserve"> (20% of evaluation score):</w:t>
      </w:r>
    </w:p>
    <w:p w14:paraId="65213CB7" w14:textId="4D30936C" w:rsidR="005D529B" w:rsidRPr="00990932" w:rsidRDefault="005D529B" w:rsidP="003B1B09">
      <w:pPr>
        <w:ind w:left="360"/>
        <w:rPr>
          <w:lang w:val="en-US"/>
        </w:rPr>
      </w:pPr>
      <w:r w:rsidRPr="00990932">
        <w:rPr>
          <w:lang w:val="en-US"/>
        </w:rPr>
        <w:t xml:space="preserve">The following elements </w:t>
      </w:r>
      <w:r w:rsidR="00833D74">
        <w:rPr>
          <w:lang w:val="en-US"/>
        </w:rPr>
        <w:t>will</w:t>
      </w:r>
      <w:r w:rsidRPr="00990932">
        <w:rPr>
          <w:lang w:val="en-US"/>
        </w:rPr>
        <w:t xml:space="preserve"> be assessed:</w:t>
      </w:r>
    </w:p>
    <w:p w14:paraId="2B2E9B2C" w14:textId="2A43023B" w:rsidR="005D529B" w:rsidRPr="00990932" w:rsidRDefault="005D529B" w:rsidP="00E05B65">
      <w:pPr>
        <w:pStyle w:val="ListParagraph"/>
        <w:numPr>
          <w:ilvl w:val="0"/>
          <w:numId w:val="4"/>
        </w:numPr>
        <w:ind w:left="990"/>
        <w:rPr>
          <w:lang w:val="en-US"/>
        </w:rPr>
      </w:pPr>
      <w:r w:rsidRPr="00990932">
        <w:rPr>
          <w:lang w:val="en-US"/>
        </w:rPr>
        <w:t>Academic</w:t>
      </w:r>
      <w:r w:rsidR="0003347C" w:rsidRPr="00990932">
        <w:rPr>
          <w:lang w:val="en-US"/>
        </w:rPr>
        <w:t xml:space="preserve"> </w:t>
      </w:r>
      <w:r w:rsidR="00833D74" w:rsidRPr="008B6A4D">
        <w:rPr>
          <w:b/>
          <w:bCs/>
          <w:lang w:val="en-US"/>
        </w:rPr>
        <w:t>history</w:t>
      </w:r>
      <w:r w:rsidR="00833D74">
        <w:rPr>
          <w:lang w:val="en-US"/>
        </w:rPr>
        <w:t xml:space="preserve"> and </w:t>
      </w:r>
      <w:r w:rsidR="00833D74">
        <w:rPr>
          <w:b/>
          <w:bCs/>
          <w:lang w:val="en-US"/>
        </w:rPr>
        <w:t>qualifications</w:t>
      </w:r>
      <w:r w:rsidRPr="00990932">
        <w:rPr>
          <w:lang w:val="en-US"/>
        </w:rPr>
        <w:t xml:space="preserve"> of </w:t>
      </w:r>
      <w:r w:rsidR="0003347C" w:rsidRPr="00990932">
        <w:rPr>
          <w:lang w:val="en-US"/>
        </w:rPr>
        <w:t xml:space="preserve">the </w:t>
      </w:r>
      <w:r w:rsidRPr="00990932">
        <w:rPr>
          <w:lang w:val="en-US"/>
        </w:rPr>
        <w:t>candidate (in term of performance, results obtained</w:t>
      </w:r>
      <w:r w:rsidR="00833D74">
        <w:rPr>
          <w:lang w:val="en-US"/>
        </w:rPr>
        <w:t>, highest level of academic degree</w:t>
      </w:r>
      <w:r w:rsidRPr="00990932">
        <w:rPr>
          <w:lang w:val="en-US"/>
        </w:rPr>
        <w:t>)</w:t>
      </w:r>
    </w:p>
    <w:p w14:paraId="3603BB81" w14:textId="7F17709A" w:rsidR="0003347C" w:rsidRPr="00990932" w:rsidRDefault="0003347C" w:rsidP="00E05B65">
      <w:pPr>
        <w:pStyle w:val="ListParagraph"/>
        <w:numPr>
          <w:ilvl w:val="0"/>
          <w:numId w:val="4"/>
        </w:numPr>
        <w:ind w:left="990"/>
        <w:rPr>
          <w:lang w:val="en-US"/>
        </w:rPr>
      </w:pPr>
      <w:r w:rsidRPr="00990932">
        <w:rPr>
          <w:b/>
          <w:lang w:val="en-US"/>
        </w:rPr>
        <w:t>Publications</w:t>
      </w:r>
      <w:r w:rsidRPr="00990932">
        <w:rPr>
          <w:lang w:val="en-US"/>
        </w:rPr>
        <w:t xml:space="preserve"> and participations </w:t>
      </w:r>
      <w:r w:rsidR="00833D74">
        <w:rPr>
          <w:lang w:val="en-US"/>
        </w:rPr>
        <w:t>in</w:t>
      </w:r>
      <w:r w:rsidR="00833D74" w:rsidRPr="00990932">
        <w:rPr>
          <w:lang w:val="en-US"/>
        </w:rPr>
        <w:t xml:space="preserve"> </w:t>
      </w:r>
      <w:r w:rsidRPr="00990932">
        <w:rPr>
          <w:lang w:val="en-US"/>
        </w:rPr>
        <w:t>scientific conference</w:t>
      </w:r>
      <w:r w:rsidR="00FD1DA0">
        <w:rPr>
          <w:lang w:val="en-US"/>
        </w:rPr>
        <w:t>s</w:t>
      </w:r>
      <w:r w:rsidR="00ED2F8A">
        <w:rPr>
          <w:lang w:val="en-US"/>
        </w:rPr>
        <w:t xml:space="preserve"> or nuclear industry events</w:t>
      </w:r>
    </w:p>
    <w:p w14:paraId="483D1982" w14:textId="4BDA8B61" w:rsidR="0003347C" w:rsidRPr="00990932" w:rsidRDefault="0003347C" w:rsidP="00E05B65">
      <w:pPr>
        <w:pStyle w:val="ListParagraph"/>
        <w:numPr>
          <w:ilvl w:val="0"/>
          <w:numId w:val="4"/>
        </w:numPr>
        <w:ind w:left="990"/>
        <w:rPr>
          <w:lang w:val="en-US"/>
        </w:rPr>
      </w:pPr>
      <w:r w:rsidRPr="00990932">
        <w:rPr>
          <w:b/>
          <w:lang w:val="en-US"/>
        </w:rPr>
        <w:t>Integration</w:t>
      </w:r>
      <w:r w:rsidRPr="00990932">
        <w:rPr>
          <w:lang w:val="en-US"/>
        </w:rPr>
        <w:t xml:space="preserve"> </w:t>
      </w:r>
      <w:r w:rsidR="008B6A4D">
        <w:rPr>
          <w:lang w:val="en-US"/>
        </w:rPr>
        <w:t xml:space="preserve">and </w:t>
      </w:r>
      <w:r w:rsidR="008B6A4D">
        <w:rPr>
          <w:b/>
          <w:bCs/>
          <w:lang w:val="en-US"/>
        </w:rPr>
        <w:t xml:space="preserve">engagement </w:t>
      </w:r>
      <w:r w:rsidR="00833D74">
        <w:rPr>
          <w:lang w:val="en-US"/>
        </w:rPr>
        <w:t>with</w:t>
      </w:r>
      <w:r w:rsidR="00833D74" w:rsidRPr="00990932">
        <w:rPr>
          <w:lang w:val="en-US"/>
        </w:rPr>
        <w:t xml:space="preserve"> </w:t>
      </w:r>
      <w:r w:rsidRPr="00990932">
        <w:rPr>
          <w:lang w:val="en-US"/>
        </w:rPr>
        <w:t>the scientific</w:t>
      </w:r>
      <w:r w:rsidR="00ED2F8A">
        <w:rPr>
          <w:lang w:val="en-US"/>
        </w:rPr>
        <w:t xml:space="preserve"> community and/or nuclear industry</w:t>
      </w:r>
      <w:r w:rsidRPr="00990932">
        <w:rPr>
          <w:lang w:val="en-US"/>
        </w:rPr>
        <w:t xml:space="preserve"> community (</w:t>
      </w:r>
      <w:r w:rsidR="008B6A4D">
        <w:rPr>
          <w:lang w:val="en-US"/>
        </w:rPr>
        <w:t xml:space="preserve">based on both </w:t>
      </w:r>
      <w:r w:rsidRPr="00990932">
        <w:rPr>
          <w:lang w:val="en-US"/>
        </w:rPr>
        <w:t>present and past</w:t>
      </w:r>
      <w:r w:rsidR="008B6A4D">
        <w:rPr>
          <w:lang w:val="en-US"/>
        </w:rPr>
        <w:t xml:space="preserve"> professional</w:t>
      </w:r>
      <w:r w:rsidRPr="00990932">
        <w:rPr>
          <w:lang w:val="en-US"/>
        </w:rPr>
        <w:t xml:space="preserve"> positions)</w:t>
      </w:r>
    </w:p>
    <w:p w14:paraId="6B085B4D" w14:textId="77777777" w:rsidR="0003347C" w:rsidRPr="00990932" w:rsidRDefault="0003347C" w:rsidP="0003347C">
      <w:pPr>
        <w:rPr>
          <w:lang w:val="en-US"/>
        </w:rPr>
      </w:pPr>
    </w:p>
    <w:p w14:paraId="3AA39953" w14:textId="2DA04A13" w:rsidR="0003347C" w:rsidRPr="00990932" w:rsidRDefault="0003347C" w:rsidP="003B1B09">
      <w:pPr>
        <w:ind w:left="270"/>
        <w:rPr>
          <w:b/>
          <w:lang w:val="en-US"/>
        </w:rPr>
      </w:pPr>
      <w:r w:rsidRPr="00990932">
        <w:rPr>
          <w:b/>
          <w:lang w:val="en-US"/>
        </w:rPr>
        <w:t xml:space="preserve">The scientific environment </w:t>
      </w:r>
      <w:r w:rsidR="00990932" w:rsidRPr="00990932">
        <w:rPr>
          <w:b/>
          <w:lang w:val="en-US"/>
        </w:rPr>
        <w:t>(30% of evaluation score):</w:t>
      </w:r>
    </w:p>
    <w:p w14:paraId="0F80C0E5" w14:textId="3512DAA0" w:rsidR="00833D74" w:rsidRPr="00833D74" w:rsidRDefault="00833D74" w:rsidP="003B1B09">
      <w:pPr>
        <w:ind w:left="270"/>
        <w:rPr>
          <w:lang w:val="en-US"/>
        </w:rPr>
      </w:pPr>
      <w:r w:rsidRPr="00833D74">
        <w:rPr>
          <w:lang w:val="en-US"/>
        </w:rPr>
        <w:t>The following elements will be assessed:</w:t>
      </w:r>
    </w:p>
    <w:p w14:paraId="313DE4D6" w14:textId="4147AE7E" w:rsidR="0003347C" w:rsidRPr="00990932" w:rsidRDefault="003C6F7C" w:rsidP="00833D74">
      <w:pPr>
        <w:pStyle w:val="ListParagraph"/>
        <w:numPr>
          <w:ilvl w:val="0"/>
          <w:numId w:val="5"/>
        </w:numPr>
        <w:rPr>
          <w:lang w:val="en-US"/>
        </w:rPr>
      </w:pPr>
      <w:r w:rsidRPr="00990932">
        <w:rPr>
          <w:lang w:val="en-US"/>
        </w:rPr>
        <w:t>Participant’s</w:t>
      </w:r>
      <w:r w:rsidR="0003347C" w:rsidRPr="00990932">
        <w:rPr>
          <w:lang w:val="en-US"/>
        </w:rPr>
        <w:t xml:space="preserve"> </w:t>
      </w:r>
      <w:r w:rsidR="00833D74">
        <w:rPr>
          <w:lang w:val="en-US"/>
        </w:rPr>
        <w:t xml:space="preserve">demonstrated </w:t>
      </w:r>
      <w:r w:rsidR="0003347C" w:rsidRPr="00990932">
        <w:rPr>
          <w:b/>
          <w:lang w:val="en-US"/>
        </w:rPr>
        <w:t>knowledge</w:t>
      </w:r>
      <w:r w:rsidR="0003347C" w:rsidRPr="00990932">
        <w:rPr>
          <w:lang w:val="en-US"/>
        </w:rPr>
        <w:t xml:space="preserve"> of the topic</w:t>
      </w:r>
    </w:p>
    <w:p w14:paraId="2E80BDDC" w14:textId="6FED63F5" w:rsidR="0003347C" w:rsidRPr="00990932" w:rsidRDefault="0003347C" w:rsidP="0003347C">
      <w:pPr>
        <w:pStyle w:val="ListParagraph"/>
        <w:numPr>
          <w:ilvl w:val="0"/>
          <w:numId w:val="5"/>
        </w:numPr>
        <w:rPr>
          <w:lang w:val="en-US"/>
        </w:rPr>
      </w:pPr>
      <w:r w:rsidRPr="00990932">
        <w:rPr>
          <w:lang w:val="en-US"/>
        </w:rPr>
        <w:t xml:space="preserve">Potential </w:t>
      </w:r>
      <w:r w:rsidRPr="00990932">
        <w:rPr>
          <w:b/>
          <w:lang w:val="en-US"/>
        </w:rPr>
        <w:t>integration</w:t>
      </w:r>
      <w:r w:rsidRPr="00990932">
        <w:rPr>
          <w:lang w:val="en-US"/>
        </w:rPr>
        <w:t xml:space="preserve"> of the candidate</w:t>
      </w:r>
      <w:r w:rsidR="008B6A4D">
        <w:rPr>
          <w:lang w:val="en-US"/>
        </w:rPr>
        <w:t>’s work</w:t>
      </w:r>
      <w:r w:rsidR="003C6F7C" w:rsidRPr="00990932">
        <w:rPr>
          <w:lang w:val="en-US"/>
        </w:rPr>
        <w:t xml:space="preserve"> and project results</w:t>
      </w:r>
      <w:r w:rsidRPr="00990932">
        <w:rPr>
          <w:lang w:val="en-US"/>
        </w:rPr>
        <w:t xml:space="preserve"> </w:t>
      </w:r>
      <w:r w:rsidR="008B6A4D">
        <w:rPr>
          <w:lang w:val="en-US"/>
        </w:rPr>
        <w:t>with</w:t>
      </w:r>
      <w:r w:rsidRPr="00990932">
        <w:rPr>
          <w:lang w:val="en-US"/>
        </w:rPr>
        <w:t xml:space="preserve"> the </w:t>
      </w:r>
      <w:r w:rsidR="003C6F7C" w:rsidRPr="00990932">
        <w:rPr>
          <w:lang w:val="en-US"/>
        </w:rPr>
        <w:t>ISTC</w:t>
      </w:r>
      <w:r w:rsidR="008B6A4D">
        <w:rPr>
          <w:lang w:val="en-US"/>
        </w:rPr>
        <w:t>’s work</w:t>
      </w:r>
      <w:r w:rsidRPr="00990932">
        <w:rPr>
          <w:lang w:val="en-US"/>
        </w:rPr>
        <w:t xml:space="preserve"> </w:t>
      </w:r>
      <w:r w:rsidR="00ED2F8A">
        <w:rPr>
          <w:lang w:val="en-US"/>
        </w:rPr>
        <w:t xml:space="preserve">under the funding program </w:t>
      </w:r>
      <w:r w:rsidRPr="00990932">
        <w:rPr>
          <w:lang w:val="en-US"/>
        </w:rPr>
        <w:t xml:space="preserve">in the </w:t>
      </w:r>
      <w:r w:rsidR="003C6F7C" w:rsidRPr="00990932">
        <w:rPr>
          <w:lang w:val="en-US"/>
        </w:rPr>
        <w:t>target</w:t>
      </w:r>
      <w:r w:rsidRPr="00990932">
        <w:rPr>
          <w:lang w:val="en-US"/>
        </w:rPr>
        <w:t xml:space="preserve"> country</w:t>
      </w:r>
      <w:r w:rsidR="003C6F7C" w:rsidRPr="00990932">
        <w:rPr>
          <w:lang w:val="en-US"/>
        </w:rPr>
        <w:t xml:space="preserve"> (Armenia)</w:t>
      </w:r>
    </w:p>
    <w:p w14:paraId="61539B39" w14:textId="77777777" w:rsidR="00E05B65" w:rsidRDefault="00E05B65" w:rsidP="00E05B65">
      <w:pPr>
        <w:ind w:left="708"/>
        <w:rPr>
          <w:b/>
          <w:lang w:val="en-US"/>
        </w:rPr>
      </w:pPr>
    </w:p>
    <w:p w14:paraId="6C512CD8" w14:textId="0696C6C1" w:rsidR="0003347C" w:rsidRPr="00990932" w:rsidRDefault="0003347C" w:rsidP="003B1B09">
      <w:pPr>
        <w:ind w:left="270"/>
        <w:rPr>
          <w:lang w:val="en-US"/>
        </w:rPr>
      </w:pPr>
      <w:r w:rsidRPr="00A109AB">
        <w:rPr>
          <w:b/>
          <w:lang w:val="en-US"/>
        </w:rPr>
        <w:t>Commitment</w:t>
      </w:r>
      <w:r w:rsidRPr="00A109AB">
        <w:rPr>
          <w:lang w:val="en-US"/>
        </w:rPr>
        <w:t xml:space="preserve"> to support </w:t>
      </w:r>
      <w:r w:rsidR="003C6F7C" w:rsidRPr="00A109AB">
        <w:rPr>
          <w:lang w:val="en-US"/>
        </w:rPr>
        <w:t xml:space="preserve">and integrate results in future </w:t>
      </w:r>
      <w:r w:rsidR="008B6A4D" w:rsidRPr="00A109AB">
        <w:rPr>
          <w:lang w:val="en-US"/>
        </w:rPr>
        <w:t>capacity-</w:t>
      </w:r>
      <w:r w:rsidR="003C6F7C" w:rsidRPr="00A109AB">
        <w:rPr>
          <w:lang w:val="en-US"/>
        </w:rPr>
        <w:t>building activities of the research institute</w:t>
      </w:r>
      <w:r w:rsidR="00ED2F8A" w:rsidRPr="00A109AB">
        <w:rPr>
          <w:lang w:val="en-US"/>
        </w:rPr>
        <w:t>,</w:t>
      </w:r>
      <w:r w:rsidR="008B6A4D" w:rsidRPr="00A109AB">
        <w:rPr>
          <w:lang w:val="en-US"/>
        </w:rPr>
        <w:t xml:space="preserve"> ISTC</w:t>
      </w:r>
      <w:r w:rsidR="00ED2F8A" w:rsidRPr="00A109AB">
        <w:rPr>
          <w:lang w:val="en-US"/>
        </w:rPr>
        <w:t>, and the funding program</w:t>
      </w:r>
      <w:r w:rsidR="00833D74" w:rsidRPr="00A109AB">
        <w:rPr>
          <w:lang w:val="en-US"/>
        </w:rPr>
        <w:t xml:space="preserve"> in Armenia</w:t>
      </w:r>
    </w:p>
    <w:sectPr w:rsidR="0003347C" w:rsidRPr="00990932" w:rsidSect="009169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E2AFD" w14:textId="77777777" w:rsidR="00A70D9D" w:rsidRDefault="00A70D9D" w:rsidP="00ED2E1A">
      <w:r>
        <w:separator/>
      </w:r>
    </w:p>
  </w:endnote>
  <w:endnote w:type="continuationSeparator" w:id="0">
    <w:p w14:paraId="46F5A076" w14:textId="77777777" w:rsidR="00A70D9D" w:rsidRDefault="00A70D9D" w:rsidP="00ED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E01D4" w14:textId="77777777" w:rsidR="00A70D9D" w:rsidRDefault="00A70D9D" w:rsidP="00ED2E1A">
      <w:r>
        <w:separator/>
      </w:r>
    </w:p>
  </w:footnote>
  <w:footnote w:type="continuationSeparator" w:id="0">
    <w:p w14:paraId="6D06ED13" w14:textId="77777777" w:rsidR="00A70D9D" w:rsidRDefault="00A70D9D" w:rsidP="00ED2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A6B5D"/>
    <w:multiLevelType w:val="hybridMultilevel"/>
    <w:tmpl w:val="A45E41A8"/>
    <w:lvl w:ilvl="0" w:tplc="0C848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DD4C90"/>
    <w:multiLevelType w:val="hybridMultilevel"/>
    <w:tmpl w:val="D1A40B1A"/>
    <w:lvl w:ilvl="0" w:tplc="29981F3A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3D7758"/>
    <w:multiLevelType w:val="hybridMultilevel"/>
    <w:tmpl w:val="3EB86280"/>
    <w:lvl w:ilvl="0" w:tplc="9AD41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7E7021"/>
    <w:multiLevelType w:val="hybridMultilevel"/>
    <w:tmpl w:val="D1BEE43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20007CA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6A9729B"/>
    <w:multiLevelType w:val="hybridMultilevel"/>
    <w:tmpl w:val="D416F4E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AB"/>
    <w:rsid w:val="0003347C"/>
    <w:rsid w:val="00092BF6"/>
    <w:rsid w:val="000E4BA5"/>
    <w:rsid w:val="00150889"/>
    <w:rsid w:val="001B2039"/>
    <w:rsid w:val="00214CAB"/>
    <w:rsid w:val="002447EC"/>
    <w:rsid w:val="0034325D"/>
    <w:rsid w:val="003B1B09"/>
    <w:rsid w:val="003C6F7C"/>
    <w:rsid w:val="003D7F4E"/>
    <w:rsid w:val="00440254"/>
    <w:rsid w:val="004F009B"/>
    <w:rsid w:val="005D529B"/>
    <w:rsid w:val="006A7E0D"/>
    <w:rsid w:val="00734B31"/>
    <w:rsid w:val="00734F14"/>
    <w:rsid w:val="00833D74"/>
    <w:rsid w:val="008B6A4D"/>
    <w:rsid w:val="00916952"/>
    <w:rsid w:val="00990932"/>
    <w:rsid w:val="00A109AB"/>
    <w:rsid w:val="00A420C9"/>
    <w:rsid w:val="00A70D9D"/>
    <w:rsid w:val="00A95189"/>
    <w:rsid w:val="00BB5816"/>
    <w:rsid w:val="00BE100C"/>
    <w:rsid w:val="00C90E48"/>
    <w:rsid w:val="00E05B65"/>
    <w:rsid w:val="00E65613"/>
    <w:rsid w:val="00ED2E1A"/>
    <w:rsid w:val="00ED2F8A"/>
    <w:rsid w:val="00FA6ED5"/>
    <w:rsid w:val="00F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C7A12"/>
  <w15:chartTrackingRefBased/>
  <w15:docId w15:val="{CDFE5D73-C382-4A44-B3FA-4D74223D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E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E1A"/>
  </w:style>
  <w:style w:type="paragraph" w:styleId="Footer">
    <w:name w:val="footer"/>
    <w:basedOn w:val="Normal"/>
    <w:link w:val="FooterChar"/>
    <w:uiPriority w:val="99"/>
    <w:unhideWhenUsed/>
    <w:rsid w:val="00ED2E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E1A"/>
  </w:style>
  <w:style w:type="paragraph" w:styleId="Revision">
    <w:name w:val="Revision"/>
    <w:hidden/>
    <w:uiPriority w:val="99"/>
    <w:semiHidden/>
    <w:rsid w:val="00990932"/>
  </w:style>
  <w:style w:type="character" w:styleId="CommentReference">
    <w:name w:val="annotation reference"/>
    <w:basedOn w:val="DefaultParagraphFont"/>
    <w:uiPriority w:val="99"/>
    <w:semiHidden/>
    <w:unhideWhenUsed/>
    <w:rsid w:val="00990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9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Michel</dc:creator>
  <cp:keywords/>
  <dc:description/>
  <cp:lastModifiedBy>Dana Yessenzhanova</cp:lastModifiedBy>
  <cp:revision>2</cp:revision>
  <dcterms:created xsi:type="dcterms:W3CDTF">2022-05-03T09:43:00Z</dcterms:created>
  <dcterms:modified xsi:type="dcterms:W3CDTF">2022-05-03T09:43:00Z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2022-03-21T19:55:54Z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f6330e64-76ba-4110-a079-161674d52b75</vt:lpwstr>
  </property>
  <property fmtid="{D5CDD505-2E9C-101B-9397-08002B2CF9AE}" pid="8" name="MSIP_Label_1665d9ee-429a-4d5f-97cc-cfb56e044a6e_ContentBits">
    <vt:lpwstr>0</vt:lpwstr>
  </property>
</Properties>
</file>